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CBC" w:rsidRPr="00905CBC" w:rsidRDefault="00905CBC" w:rsidP="00905CBC">
      <w:pPr>
        <w:jc w:val="center"/>
        <w:rPr>
          <w:rFonts w:ascii="Times New Roman" w:hAnsi="Times New Roman" w:cs="Times New Roman"/>
          <w:b/>
          <w:sz w:val="28"/>
        </w:rPr>
      </w:pPr>
      <w:r w:rsidRPr="00905CBC">
        <w:rPr>
          <w:rFonts w:ascii="Times New Roman" w:hAnsi="Times New Roman" w:cs="Times New Roman"/>
          <w:b/>
          <w:sz w:val="28"/>
        </w:rPr>
        <w:t>Отчет</w:t>
      </w:r>
    </w:p>
    <w:p w:rsidR="0021448C" w:rsidRDefault="00905CBC" w:rsidP="00905CBC">
      <w:pPr>
        <w:jc w:val="center"/>
        <w:rPr>
          <w:rFonts w:ascii="Times New Roman" w:hAnsi="Times New Roman" w:cs="Times New Roman"/>
          <w:sz w:val="28"/>
        </w:rPr>
      </w:pPr>
      <w:r w:rsidRPr="00905CBC">
        <w:rPr>
          <w:rFonts w:ascii="Times New Roman" w:hAnsi="Times New Roman" w:cs="Times New Roman"/>
          <w:sz w:val="28"/>
        </w:rPr>
        <w:t>о работе студенческого научного кружка «Гиппократ» за 2022-2023 г</w:t>
      </w:r>
      <w:r>
        <w:rPr>
          <w:rFonts w:ascii="Times New Roman" w:hAnsi="Times New Roman" w:cs="Times New Roman"/>
          <w:sz w:val="28"/>
        </w:rPr>
        <w:t>.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научном кружке учувствуют студенты 2,3,4 курсов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1.Босых Анна – тема исследований «Особенности теплорегуляции собак породы немецкая овчарка под воздействие высоких температур»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2.Саренкова Ангелина – тема исследований «Морфо-физиологические особенности клещей переносчиков бабезиоза собак»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3.Степанова Полина </w:t>
      </w:r>
      <w:r w:rsidRPr="00905CBC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905CBC">
        <w:rPr>
          <w:rFonts w:ascii="Times New Roman" w:hAnsi="Times New Roman" w:cs="Times New Roman"/>
          <w:sz w:val="28"/>
        </w:rPr>
        <w:t xml:space="preserve">тема исследований «Особенности теплорегуляции собак породы немецкая овчарка под воздействие </w:t>
      </w:r>
      <w:r>
        <w:rPr>
          <w:rFonts w:ascii="Times New Roman" w:hAnsi="Times New Roman" w:cs="Times New Roman"/>
          <w:sz w:val="28"/>
        </w:rPr>
        <w:t>низких</w:t>
      </w:r>
      <w:r w:rsidRPr="00905CBC">
        <w:rPr>
          <w:rFonts w:ascii="Times New Roman" w:hAnsi="Times New Roman" w:cs="Times New Roman"/>
          <w:sz w:val="28"/>
        </w:rPr>
        <w:t xml:space="preserve"> температур»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исследований были доложены на </w:t>
      </w:r>
      <w:r w:rsidRPr="00905CBC">
        <w:rPr>
          <w:rFonts w:ascii="Times New Roman" w:hAnsi="Times New Roman" w:cs="Times New Roman"/>
          <w:sz w:val="28"/>
        </w:rPr>
        <w:t>Всероссийск</w:t>
      </w:r>
      <w:r>
        <w:rPr>
          <w:rFonts w:ascii="Times New Roman" w:hAnsi="Times New Roman" w:cs="Times New Roman"/>
          <w:sz w:val="28"/>
        </w:rPr>
        <w:t>ой</w:t>
      </w:r>
      <w:r w:rsidRPr="00905CBC">
        <w:rPr>
          <w:rFonts w:ascii="Times New Roman" w:hAnsi="Times New Roman" w:cs="Times New Roman"/>
          <w:sz w:val="28"/>
        </w:rPr>
        <w:t xml:space="preserve"> (национальн</w:t>
      </w:r>
      <w:r>
        <w:rPr>
          <w:rFonts w:ascii="Times New Roman" w:hAnsi="Times New Roman" w:cs="Times New Roman"/>
          <w:sz w:val="28"/>
        </w:rPr>
        <w:t>ой</w:t>
      </w:r>
      <w:r w:rsidRPr="00905CBC">
        <w:rPr>
          <w:rFonts w:ascii="Times New Roman" w:hAnsi="Times New Roman" w:cs="Times New Roman"/>
          <w:sz w:val="28"/>
        </w:rPr>
        <w:t>) научно-практическ</w:t>
      </w:r>
      <w:r>
        <w:rPr>
          <w:rFonts w:ascii="Times New Roman" w:hAnsi="Times New Roman" w:cs="Times New Roman"/>
          <w:sz w:val="28"/>
        </w:rPr>
        <w:t>ой</w:t>
      </w:r>
      <w:r w:rsidRPr="00905CBC">
        <w:rPr>
          <w:rFonts w:ascii="Times New Roman" w:hAnsi="Times New Roman" w:cs="Times New Roman"/>
          <w:sz w:val="28"/>
        </w:rPr>
        <w:t xml:space="preserve"> конференци</w:t>
      </w:r>
      <w:r>
        <w:rPr>
          <w:rFonts w:ascii="Times New Roman" w:hAnsi="Times New Roman" w:cs="Times New Roman"/>
          <w:sz w:val="28"/>
        </w:rPr>
        <w:t xml:space="preserve">и </w:t>
      </w:r>
      <w:r w:rsidRPr="00905CBC">
        <w:rPr>
          <w:rFonts w:ascii="Times New Roman" w:hAnsi="Times New Roman" w:cs="Times New Roman"/>
          <w:sz w:val="28"/>
        </w:rPr>
        <w:t>«Актуальные вопросы кинологии»</w:t>
      </w:r>
      <w:r>
        <w:rPr>
          <w:rFonts w:ascii="Times New Roman" w:hAnsi="Times New Roman" w:cs="Times New Roman"/>
          <w:sz w:val="28"/>
        </w:rPr>
        <w:t xml:space="preserve"> </w:t>
      </w:r>
      <w:r w:rsidRPr="00905CBC">
        <w:rPr>
          <w:rFonts w:ascii="Times New Roman" w:hAnsi="Times New Roman" w:cs="Times New Roman"/>
          <w:sz w:val="28"/>
        </w:rPr>
        <w:t>(20-21 апреля 2022 г., Барнаул</w:t>
      </w:r>
      <w:r>
        <w:rPr>
          <w:rFonts w:ascii="Times New Roman" w:hAnsi="Times New Roman" w:cs="Times New Roman"/>
          <w:sz w:val="28"/>
        </w:rPr>
        <w:t xml:space="preserve"> на базе А</w:t>
      </w:r>
      <w:r w:rsidR="0082214D">
        <w:rPr>
          <w:rFonts w:ascii="Times New Roman" w:hAnsi="Times New Roman" w:cs="Times New Roman"/>
          <w:sz w:val="28"/>
        </w:rPr>
        <w:t>лтайского государственного аграрного университета</w:t>
      </w:r>
      <w:r>
        <w:rPr>
          <w:rFonts w:ascii="Times New Roman" w:hAnsi="Times New Roman" w:cs="Times New Roman"/>
          <w:sz w:val="28"/>
        </w:rPr>
        <w:t>)</w:t>
      </w:r>
    </w:p>
    <w:p w:rsidR="00905CBC" w:rsidRDefault="00905CBC" w:rsidP="00905CB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05CBC">
        <w:rPr>
          <w:rFonts w:ascii="Times New Roman" w:hAnsi="Times New Roman" w:cs="Times New Roman"/>
          <w:sz w:val="28"/>
        </w:rPr>
        <w:t xml:space="preserve">Босых Анна – </w:t>
      </w:r>
      <w:r>
        <w:rPr>
          <w:rFonts w:ascii="Times New Roman" w:hAnsi="Times New Roman" w:cs="Times New Roman"/>
          <w:sz w:val="28"/>
        </w:rPr>
        <w:t xml:space="preserve">с </w:t>
      </w:r>
      <w:r w:rsidRPr="00905CBC">
        <w:rPr>
          <w:rFonts w:ascii="Times New Roman" w:hAnsi="Times New Roman" w:cs="Times New Roman"/>
          <w:sz w:val="28"/>
        </w:rPr>
        <w:t>тем</w:t>
      </w:r>
      <w:r>
        <w:rPr>
          <w:rFonts w:ascii="Times New Roman" w:hAnsi="Times New Roman" w:cs="Times New Roman"/>
          <w:sz w:val="28"/>
        </w:rPr>
        <w:t>ой</w:t>
      </w:r>
      <w:r w:rsidRPr="00905CBC">
        <w:rPr>
          <w:rFonts w:ascii="Times New Roman" w:hAnsi="Times New Roman" w:cs="Times New Roman"/>
          <w:sz w:val="28"/>
        </w:rPr>
        <w:t xml:space="preserve"> исследований «Особенности теплорегуляции собак породы немецкая овчарка под воздействие высоких температур»</w:t>
      </w:r>
    </w:p>
    <w:p w:rsidR="0082214D" w:rsidRDefault="0082214D" w:rsidP="0082214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2214D">
        <w:rPr>
          <w:rFonts w:ascii="Times New Roman" w:hAnsi="Times New Roman" w:cs="Times New Roman"/>
          <w:sz w:val="28"/>
        </w:rPr>
        <w:t>23-24 мая 2023 г., Барнаул</w:t>
      </w:r>
      <w:r>
        <w:rPr>
          <w:rFonts w:ascii="Times New Roman" w:hAnsi="Times New Roman" w:cs="Times New Roman"/>
          <w:sz w:val="28"/>
        </w:rPr>
        <w:t>е</w:t>
      </w:r>
      <w:r>
        <w:t xml:space="preserve"> </w:t>
      </w:r>
      <w:r w:rsidRPr="0082214D">
        <w:rPr>
          <w:rFonts w:ascii="Times New Roman" w:hAnsi="Times New Roman" w:cs="Times New Roman"/>
          <w:sz w:val="28"/>
        </w:rPr>
        <w:t>на базе</w:t>
      </w:r>
      <w:r w:rsidRPr="0082214D">
        <w:rPr>
          <w:sz w:val="28"/>
        </w:rPr>
        <w:t xml:space="preserve"> </w:t>
      </w:r>
      <w:r w:rsidRPr="0082214D">
        <w:rPr>
          <w:rFonts w:ascii="Times New Roman" w:hAnsi="Times New Roman" w:cs="Times New Roman"/>
          <w:sz w:val="28"/>
        </w:rPr>
        <w:t>Алтайского государственного аграрного университета</w:t>
      </w:r>
      <w:r>
        <w:rPr>
          <w:rFonts w:ascii="Times New Roman" w:hAnsi="Times New Roman" w:cs="Times New Roman"/>
          <w:sz w:val="28"/>
        </w:rPr>
        <w:t xml:space="preserve">, состоится </w:t>
      </w:r>
      <w:r w:rsidRPr="0082214D">
        <w:rPr>
          <w:rFonts w:ascii="Times New Roman" w:hAnsi="Times New Roman" w:cs="Times New Roman"/>
          <w:sz w:val="28"/>
        </w:rPr>
        <w:t>II Всероссийская (национальная) научно-практическая конференция «Актуальные вопросы кинологии», приуроченная к 80-летию Алтайского ГАУ</w:t>
      </w:r>
      <w:r>
        <w:rPr>
          <w:rFonts w:ascii="Times New Roman" w:hAnsi="Times New Roman" w:cs="Times New Roman"/>
          <w:sz w:val="28"/>
        </w:rPr>
        <w:t xml:space="preserve">, на которой будет продемонстрирован доклад </w:t>
      </w:r>
      <w:proofErr w:type="spellStart"/>
      <w:r>
        <w:rPr>
          <w:rFonts w:ascii="Times New Roman" w:hAnsi="Times New Roman" w:cs="Times New Roman"/>
          <w:sz w:val="28"/>
        </w:rPr>
        <w:t>Степаной</w:t>
      </w:r>
      <w:proofErr w:type="spellEnd"/>
      <w:r>
        <w:rPr>
          <w:rFonts w:ascii="Times New Roman" w:hAnsi="Times New Roman" w:cs="Times New Roman"/>
          <w:sz w:val="28"/>
        </w:rPr>
        <w:t xml:space="preserve"> Полины с </w:t>
      </w:r>
      <w:r w:rsidRPr="0082214D">
        <w:rPr>
          <w:rFonts w:ascii="Times New Roman" w:hAnsi="Times New Roman" w:cs="Times New Roman"/>
          <w:sz w:val="28"/>
        </w:rPr>
        <w:t>тем</w:t>
      </w:r>
      <w:r>
        <w:rPr>
          <w:rFonts w:ascii="Times New Roman" w:hAnsi="Times New Roman" w:cs="Times New Roman"/>
          <w:sz w:val="28"/>
        </w:rPr>
        <w:t>ой</w:t>
      </w:r>
      <w:r w:rsidRPr="0082214D">
        <w:rPr>
          <w:rFonts w:ascii="Times New Roman" w:hAnsi="Times New Roman" w:cs="Times New Roman"/>
          <w:sz w:val="28"/>
        </w:rPr>
        <w:t xml:space="preserve"> исследований «Особенности теплорегуляции собак породы немецкая овчарка под воздействие низких температур»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82214D" w:rsidRDefault="0082214D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Исследовательская работа по научным тематикам проводилась на базе </w:t>
      </w:r>
      <w:r w:rsidRPr="0082214D">
        <w:rPr>
          <w:rFonts w:ascii="Times New Roman" w:hAnsi="Times New Roman" w:cs="Times New Roman"/>
          <w:sz w:val="28"/>
        </w:rPr>
        <w:t>морфологической лаборатории кафедры общей биологии, биотехнологии и разведения животных Алтайского государственного аграрного университета.</w:t>
      </w:r>
      <w:r>
        <w:rPr>
          <w:rFonts w:ascii="Times New Roman" w:hAnsi="Times New Roman" w:cs="Times New Roman"/>
          <w:sz w:val="28"/>
        </w:rPr>
        <w:t xml:space="preserve"> Руководителем исследований является </w:t>
      </w:r>
      <w:proofErr w:type="spellStart"/>
      <w:r>
        <w:rPr>
          <w:rFonts w:ascii="Times New Roman" w:hAnsi="Times New Roman" w:cs="Times New Roman"/>
          <w:sz w:val="28"/>
        </w:rPr>
        <w:t>к.в.н</w:t>
      </w:r>
      <w:proofErr w:type="spellEnd"/>
      <w:r>
        <w:rPr>
          <w:rFonts w:ascii="Times New Roman" w:hAnsi="Times New Roman" w:cs="Times New Roman"/>
          <w:sz w:val="28"/>
        </w:rPr>
        <w:t xml:space="preserve">. доцент </w:t>
      </w:r>
      <w:proofErr w:type="spellStart"/>
      <w:r>
        <w:rPr>
          <w:rFonts w:ascii="Times New Roman" w:hAnsi="Times New Roman" w:cs="Times New Roman"/>
          <w:sz w:val="28"/>
        </w:rPr>
        <w:t>Липовских</w:t>
      </w:r>
      <w:proofErr w:type="spellEnd"/>
      <w:r>
        <w:rPr>
          <w:rFonts w:ascii="Times New Roman" w:hAnsi="Times New Roman" w:cs="Times New Roman"/>
          <w:sz w:val="28"/>
        </w:rPr>
        <w:t xml:space="preserve"> А.А. Куратором от университета выступал к.б.н. доцент Чебаков С.Н. </w:t>
      </w:r>
      <w:r w:rsidRPr="0082214D">
        <w:rPr>
          <w:rFonts w:ascii="Times New Roman" w:hAnsi="Times New Roman" w:cs="Times New Roman"/>
          <w:sz w:val="28"/>
        </w:rPr>
        <w:t>Материал для исследования был предоставлен ветеринарной клиникой городского ветеринарного управления.</w:t>
      </w:r>
      <w:r w:rsidR="00D415E6" w:rsidRPr="00D415E6">
        <w:t xml:space="preserve"> </w:t>
      </w:r>
      <w:r w:rsidR="00D415E6" w:rsidRPr="00D415E6">
        <w:rPr>
          <w:rFonts w:ascii="Times New Roman" w:hAnsi="Times New Roman" w:cs="Times New Roman"/>
          <w:sz w:val="28"/>
        </w:rPr>
        <w:t>Материал для морфофизиологических исследований фиксировали в 10% растворе нейтрального формалина. С изготовлением влажных анатомических препаратов, а также гистологических препаратов с обязательным окрашиванием их гематоксилин-эозином.</w:t>
      </w:r>
      <w:r w:rsidR="00D415E6">
        <w:rPr>
          <w:rFonts w:ascii="Times New Roman" w:hAnsi="Times New Roman" w:cs="Times New Roman"/>
          <w:sz w:val="28"/>
        </w:rPr>
        <w:t xml:space="preserve"> </w:t>
      </w:r>
      <w:r w:rsidR="00D415E6" w:rsidRPr="00D415E6">
        <w:rPr>
          <w:rFonts w:ascii="Times New Roman" w:hAnsi="Times New Roman" w:cs="Times New Roman"/>
          <w:sz w:val="28"/>
        </w:rPr>
        <w:t>Использовали методику послойного и тонкого препарирования</w:t>
      </w:r>
      <w:r w:rsidR="00D415E6">
        <w:rPr>
          <w:rFonts w:ascii="Times New Roman" w:hAnsi="Times New Roman" w:cs="Times New Roman"/>
          <w:sz w:val="28"/>
        </w:rPr>
        <w:t xml:space="preserve"> исследуемого материала. В ходе исследований выполнялись процедуры фотографирования, протоколирования. Фотографии по исследованиям помещались на стенд СНО «Гиппократ», а также сайте </w:t>
      </w:r>
      <w:proofErr w:type="spellStart"/>
      <w:r w:rsidR="00D415E6">
        <w:rPr>
          <w:rFonts w:ascii="Times New Roman" w:hAnsi="Times New Roman" w:cs="Times New Roman"/>
          <w:sz w:val="28"/>
        </w:rPr>
        <w:t>АТКиП</w:t>
      </w:r>
      <w:proofErr w:type="spellEnd"/>
      <w:r w:rsidR="00D415E6">
        <w:rPr>
          <w:rFonts w:ascii="Times New Roman" w:hAnsi="Times New Roman" w:cs="Times New Roman"/>
          <w:sz w:val="28"/>
        </w:rPr>
        <w:t>.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5C9EEF07">
            <wp:extent cx="3237668" cy="3635375"/>
            <wp:effectExtent l="0" t="0" r="127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24" cy="3642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1 – Исследовательская работа в морфологической лаборатории АГАУ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34877C8">
            <wp:extent cx="4603115" cy="31699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2 - </w:t>
      </w:r>
      <w:r w:rsidRPr="00D415E6">
        <w:rPr>
          <w:rFonts w:ascii="Times New Roman" w:hAnsi="Times New Roman" w:cs="Times New Roman"/>
          <w:sz w:val="28"/>
        </w:rPr>
        <w:t>Нижнечелюстная слюнная железа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266C42B3">
            <wp:extent cx="4200525" cy="315214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3 – Выводной проток нижнечелюстной слюной железы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3004B19">
            <wp:extent cx="5031105" cy="2933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0" t="5621" b="25146"/>
                    <a:stretch/>
                  </pic:blipFill>
                  <pic:spPr bwMode="auto">
                    <a:xfrm>
                      <a:off x="0" y="0"/>
                      <a:ext cx="503110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4 – Слизистые концевые отделы языка 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2B5972A2">
            <wp:extent cx="2752725" cy="35341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45" cy="3534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5 - </w:t>
      </w:r>
      <w:r w:rsidRPr="00D415E6">
        <w:rPr>
          <w:rFonts w:ascii="Times New Roman" w:hAnsi="Times New Roman" w:cs="Times New Roman"/>
          <w:sz w:val="28"/>
        </w:rPr>
        <w:t>Шерсть на холке немецкой овчарки летом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CE9EF41">
            <wp:extent cx="2578735" cy="32981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6 - </w:t>
      </w:r>
      <w:r w:rsidRPr="00D415E6">
        <w:rPr>
          <w:rFonts w:ascii="Times New Roman" w:hAnsi="Times New Roman" w:cs="Times New Roman"/>
          <w:sz w:val="28"/>
        </w:rPr>
        <w:t>Шерсть на холке немецкой овчарки зимой</w:t>
      </w:r>
    </w:p>
    <w:p w:rsidR="003D50F6" w:rsidRDefault="003D50F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11300FC4">
            <wp:extent cx="2822575" cy="3627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0F6" w:rsidRDefault="003D50F6" w:rsidP="00D415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7- П</w:t>
      </w:r>
      <w:bookmarkStart w:id="0" w:name="_GoBack"/>
      <w:bookmarkEnd w:id="0"/>
      <w:r w:rsidRPr="003D50F6">
        <w:rPr>
          <w:rFonts w:ascii="Times New Roman" w:hAnsi="Times New Roman" w:cs="Times New Roman"/>
          <w:sz w:val="28"/>
        </w:rPr>
        <w:t>одшерсток собаки рабочего разведения</w:t>
      </w: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D415E6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D415E6" w:rsidRPr="00905CBC" w:rsidRDefault="00D415E6" w:rsidP="00D415E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905CBC" w:rsidRPr="00905CBC" w:rsidRDefault="00905CBC">
      <w:pPr>
        <w:jc w:val="center"/>
        <w:rPr>
          <w:rFonts w:ascii="Times New Roman" w:hAnsi="Times New Roman" w:cs="Times New Roman"/>
          <w:sz w:val="28"/>
        </w:rPr>
      </w:pPr>
    </w:p>
    <w:sectPr w:rsidR="00905CBC" w:rsidRPr="00905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BC"/>
    <w:rsid w:val="0021448C"/>
    <w:rsid w:val="003D50F6"/>
    <w:rsid w:val="0082214D"/>
    <w:rsid w:val="00905CBC"/>
    <w:rsid w:val="00D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A28E"/>
  <w15:chartTrackingRefBased/>
  <w15:docId w15:val="{5BD4C7D2-3B39-4AA5-A1AF-A737E0C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CompNew</dc:creator>
  <cp:keywords/>
  <dc:description/>
  <cp:lastModifiedBy>CompNew</cp:lastModifiedBy>
  <cp:revision>2</cp:revision>
  <cp:lastPrinted>2023-04-07T07:35:00Z</cp:lastPrinted>
  <dcterms:created xsi:type="dcterms:W3CDTF">2023-04-07T07:03:00Z</dcterms:created>
  <dcterms:modified xsi:type="dcterms:W3CDTF">2023-04-07T07:36:00Z</dcterms:modified>
</cp:coreProperties>
</file>